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D075" w14:textId="06D20BBB" w:rsidR="00075603" w:rsidRPr="003E399D" w:rsidRDefault="00075603" w:rsidP="00075603">
      <w:pPr>
        <w:pStyle w:val="Cmsor1"/>
        <w:ind w:right="-1"/>
        <w:rPr>
          <w:sz w:val="20"/>
        </w:rPr>
      </w:pPr>
      <w:r w:rsidRPr="003E399D">
        <w:rPr>
          <w:sz w:val="20"/>
        </w:rPr>
        <w:t>3. számú melléklet – Pályázati szándéknyilatkozat</w:t>
      </w:r>
    </w:p>
    <w:p w14:paraId="5976523A" w14:textId="77777777" w:rsidR="00075603" w:rsidRPr="003E399D" w:rsidRDefault="00075603" w:rsidP="00075603"/>
    <w:p w14:paraId="6B92C8BC" w14:textId="779667D2" w:rsidR="00A2605A" w:rsidRPr="003E399D" w:rsidRDefault="005005EE">
      <w:pPr>
        <w:pStyle w:val="Cmsor1"/>
        <w:ind w:right="-1"/>
        <w:jc w:val="center"/>
        <w:rPr>
          <w:sz w:val="20"/>
        </w:rPr>
      </w:pPr>
      <w:r w:rsidRPr="003E399D">
        <w:rPr>
          <w:sz w:val="20"/>
        </w:rPr>
        <w:t>NYILATKOZAT</w:t>
      </w:r>
      <w:r w:rsidRPr="003E399D">
        <w:rPr>
          <w:rStyle w:val="FootnoteAnchor"/>
          <w:sz w:val="20"/>
        </w:rPr>
        <w:footnoteReference w:id="1"/>
      </w:r>
    </w:p>
    <w:p w14:paraId="792BC9D9" w14:textId="77777777" w:rsidR="00A2605A" w:rsidRPr="003E399D" w:rsidRDefault="005005EE">
      <w:pPr>
        <w:pStyle w:val="Cmsor2"/>
        <w:rPr>
          <w:smallCaps/>
          <w:sz w:val="20"/>
        </w:rPr>
      </w:pPr>
      <w:r w:rsidRPr="003E399D">
        <w:rPr>
          <w:smallCaps/>
          <w:sz w:val="20"/>
        </w:rPr>
        <w:t xml:space="preserve"> </w:t>
      </w:r>
      <w:proofErr w:type="gramStart"/>
      <w:r w:rsidRPr="003E399D">
        <w:rPr>
          <w:smallCaps/>
          <w:sz w:val="20"/>
        </w:rPr>
        <w:t>a</w:t>
      </w:r>
      <w:proofErr w:type="gramEnd"/>
      <w:r w:rsidRPr="003E399D">
        <w:rPr>
          <w:smallCaps/>
          <w:sz w:val="20"/>
        </w:rPr>
        <w:t xml:space="preserve">  Pázmány Péter Katolikus Egyetem </w:t>
      </w:r>
    </w:p>
    <w:p w14:paraId="1FEB7A9A" w14:textId="7F65F511" w:rsidR="00A2605A" w:rsidRPr="003E399D" w:rsidRDefault="008D507C">
      <w:pPr>
        <w:tabs>
          <w:tab w:val="left" w:pos="284"/>
          <w:tab w:val="right" w:leader="dot" w:pos="3402"/>
        </w:tabs>
        <w:jc w:val="center"/>
        <w:rPr>
          <w:bCs/>
          <w:smallCaps/>
          <w:sz w:val="20"/>
        </w:rPr>
      </w:pPr>
      <w:r w:rsidRPr="003E399D">
        <w:rPr>
          <w:bCs/>
          <w:smallCaps/>
          <w:sz w:val="20"/>
        </w:rPr>
        <w:t>……………………………….…..</w:t>
      </w:r>
      <w:r w:rsidR="005005EE" w:rsidRPr="003E399D">
        <w:rPr>
          <w:bCs/>
          <w:smallCaps/>
          <w:sz w:val="20"/>
        </w:rPr>
        <w:t>Kar</w:t>
      </w:r>
    </w:p>
    <w:p w14:paraId="27CB27A9" w14:textId="77777777" w:rsidR="00A2605A" w:rsidRPr="003E399D" w:rsidRDefault="005005EE" w:rsidP="000976A0">
      <w:pPr>
        <w:pStyle w:val="Cmsor2"/>
        <w:rPr>
          <w:sz w:val="20"/>
        </w:rPr>
      </w:pPr>
      <w:proofErr w:type="gramStart"/>
      <w:r w:rsidRPr="003E399D">
        <w:rPr>
          <w:sz w:val="20"/>
        </w:rPr>
        <w:t>PÁLYÁZATI  SZÁNDÉKÁRÓL</w:t>
      </w:r>
      <w:proofErr w:type="gramEnd"/>
    </w:p>
    <w:p w14:paraId="37BD3D56" w14:textId="77777777" w:rsidR="00A2605A" w:rsidRPr="003E399D" w:rsidRDefault="005005EE">
      <w:pPr>
        <w:pStyle w:val="Cmsor3"/>
        <w:ind w:left="-142" w:firstLine="0"/>
        <w:rPr>
          <w:sz w:val="20"/>
        </w:rPr>
      </w:pPr>
      <w:proofErr w:type="gramStart"/>
      <w:r w:rsidRPr="003E399D">
        <w:rPr>
          <w:smallCaps/>
          <w:sz w:val="20"/>
        </w:rPr>
        <w:t>a</w:t>
      </w:r>
      <w:proofErr w:type="gramEnd"/>
      <w:r w:rsidRPr="003E399D">
        <w:rPr>
          <w:smallCaps/>
          <w:sz w:val="20"/>
        </w:rPr>
        <w:t xml:space="preserve"> pályázat azonosítása </w:t>
      </w:r>
      <w:r w:rsidRPr="003E399D">
        <w:rPr>
          <w:sz w:val="20"/>
        </w:rPr>
        <w:t>(a Kar tölti ki)</w:t>
      </w:r>
    </w:p>
    <w:tbl>
      <w:tblPr>
        <w:tblW w:w="1051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493"/>
        <w:gridCol w:w="1756"/>
        <w:gridCol w:w="1646"/>
        <w:gridCol w:w="1134"/>
        <w:gridCol w:w="1459"/>
        <w:gridCol w:w="1471"/>
        <w:gridCol w:w="211"/>
      </w:tblGrid>
      <w:tr w:rsidR="003E399D" w:rsidRPr="003E399D" w14:paraId="3FA8A13C" w14:textId="77777777" w:rsidTr="009A2751">
        <w:trPr>
          <w:cantSplit/>
          <w:trHeight w:val="340"/>
        </w:trPr>
        <w:tc>
          <w:tcPr>
            <w:tcW w:w="105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6D5E5" w14:textId="7BF738C5" w:rsidR="00A2605A" w:rsidRPr="003E399D" w:rsidRDefault="005005EE" w:rsidP="00734A0B">
            <w:r w:rsidRPr="003E399D">
              <w:rPr>
                <w:sz w:val="20"/>
              </w:rPr>
              <w:t xml:space="preserve">Pályáztató szervezet neve: </w:t>
            </w:r>
            <w:r w:rsidR="00734A0B" w:rsidRPr="003E399D">
              <w:rPr>
                <w:sz w:val="20"/>
              </w:rPr>
              <w:t>Innovációs és Technológiai Minisztérium, Nemzeti Kutatási, Fejlesztési és Innovációs Hivatal</w:t>
            </w:r>
          </w:p>
        </w:tc>
      </w:tr>
      <w:tr w:rsidR="003E399D" w:rsidRPr="003E399D" w14:paraId="4A6135F4" w14:textId="77777777" w:rsidTr="009A2751">
        <w:trPr>
          <w:cantSplit/>
        </w:trPr>
        <w:tc>
          <w:tcPr>
            <w:tcW w:w="10513" w:type="dxa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5C21" w14:textId="5FCFE77A" w:rsidR="00A2605A" w:rsidRPr="003E399D" w:rsidRDefault="005005EE" w:rsidP="00AF2719">
            <w:pPr>
              <w:spacing w:before="120"/>
            </w:pPr>
            <w:r w:rsidRPr="003E399D">
              <w:rPr>
                <w:sz w:val="20"/>
              </w:rPr>
              <w:t xml:space="preserve">Pályázati felhívás címe (a pályázat kategóriája): </w:t>
            </w:r>
            <w:r w:rsidR="00734A0B" w:rsidRPr="003E399D">
              <w:rPr>
                <w:sz w:val="20"/>
              </w:rPr>
              <w:t>Kooperatív Doktori Program Doktori Hallgatói Ösztöndíjhoz (KDP-2021)</w:t>
            </w:r>
          </w:p>
        </w:tc>
      </w:tr>
      <w:tr w:rsidR="003E399D" w:rsidRPr="003E399D" w14:paraId="5EF91DAC" w14:textId="77777777" w:rsidTr="009A2751">
        <w:trPr>
          <w:cantSplit/>
          <w:trHeight w:val="264"/>
        </w:trPr>
        <w:tc>
          <w:tcPr>
            <w:tcW w:w="62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B4ED" w14:textId="77777777" w:rsidR="00A2605A" w:rsidRPr="003E399D" w:rsidRDefault="00A2605A">
            <w:pPr>
              <w:spacing w:before="120"/>
              <w:rPr>
                <w:sz w:val="20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8F10" w14:textId="2A462823" w:rsidR="00D84A88" w:rsidRPr="003E399D" w:rsidRDefault="00D84A88" w:rsidP="00AF2719">
            <w:r w:rsidRPr="003E399D">
              <w:rPr>
                <w:sz w:val="20"/>
              </w:rPr>
              <w:t xml:space="preserve">Pályázat benyújtás határideje: </w:t>
            </w:r>
            <w:r w:rsidR="00734A0B" w:rsidRPr="003E399D">
              <w:rPr>
                <w:sz w:val="20"/>
              </w:rPr>
              <w:t>2021. 08. 31.</w:t>
            </w:r>
          </w:p>
        </w:tc>
      </w:tr>
      <w:tr w:rsidR="003E399D" w:rsidRPr="003E399D" w14:paraId="5277CB9C" w14:textId="77777777" w:rsidTr="009A2751">
        <w:trPr>
          <w:cantSplit/>
          <w:trHeight w:val="265"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9E38" w14:textId="370B9147" w:rsidR="00734A0B" w:rsidRPr="003E399D" w:rsidRDefault="005005EE" w:rsidP="00734A0B">
            <w:pPr>
              <w:rPr>
                <w:sz w:val="20"/>
              </w:rPr>
            </w:pPr>
            <w:r w:rsidRPr="003E399D">
              <w:rPr>
                <w:sz w:val="20"/>
              </w:rPr>
              <w:t>A pályázati felhívás internetes elérhetősége</w:t>
            </w:r>
            <w:r w:rsidRPr="003E399D">
              <w:rPr>
                <w:rStyle w:val="FootnoteAnchor"/>
                <w:sz w:val="20"/>
              </w:rPr>
              <w:footnoteReference w:id="2"/>
            </w:r>
            <w:r w:rsidRPr="003E399D">
              <w:rPr>
                <w:sz w:val="20"/>
              </w:rPr>
              <w:t xml:space="preserve">: </w:t>
            </w:r>
            <w:hyperlink r:id="rId8" w:anchor="kovetem" w:history="1">
              <w:r w:rsidR="00734A0B" w:rsidRPr="003E399D">
                <w:rPr>
                  <w:sz w:val="20"/>
                </w:rPr>
                <w:t>https://nkfih.gov.hu/palyazoknak/nkfi-alap/kdp-2021#kovetem</w:t>
              </w:r>
            </w:hyperlink>
            <w:r w:rsidR="00734A0B" w:rsidRPr="003E399D">
              <w:rPr>
                <w:sz w:val="20"/>
              </w:rPr>
              <w:t xml:space="preserve"> </w:t>
            </w:r>
          </w:p>
          <w:p w14:paraId="15F4268E" w14:textId="1794D8CB" w:rsidR="008E465C" w:rsidRPr="003E399D" w:rsidRDefault="008E465C" w:rsidP="00AF2719">
            <w:pPr>
              <w:rPr>
                <w:sz w:val="20"/>
              </w:rPr>
            </w:pPr>
          </w:p>
        </w:tc>
      </w:tr>
      <w:tr w:rsidR="003E399D" w:rsidRPr="003E399D" w14:paraId="7D9C4AB7" w14:textId="77777777" w:rsidTr="009A2751">
        <w:trPr>
          <w:cantSplit/>
          <w:trHeight w:val="288"/>
        </w:trPr>
        <w:tc>
          <w:tcPr>
            <w:tcW w:w="105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AF816" w14:textId="52C7CB71" w:rsidR="00A2605A" w:rsidRPr="003E399D" w:rsidRDefault="00A4123E" w:rsidP="00AF2719">
            <w:r w:rsidRPr="003E399D">
              <w:rPr>
                <w:sz w:val="20"/>
              </w:rPr>
              <w:t>Doktori kutatási téma címe:</w:t>
            </w:r>
          </w:p>
        </w:tc>
      </w:tr>
      <w:tr w:rsidR="003E399D" w:rsidRPr="003E399D" w14:paraId="7783E3B5" w14:textId="77777777" w:rsidTr="004D6F54">
        <w:trPr>
          <w:cantSplit/>
          <w:trHeight w:val="133"/>
        </w:trPr>
        <w:tc>
          <w:tcPr>
            <w:tcW w:w="6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17F75" w14:textId="16F29E44" w:rsidR="00A4123E" w:rsidRPr="003E399D" w:rsidRDefault="00A4123E" w:rsidP="00A85CFB">
            <w:pPr>
              <w:pStyle w:val="Lbjegyzetszveg"/>
            </w:pPr>
            <w:r w:rsidRPr="003E399D">
              <w:t>KDP ösztöndíj tervezett kezdése:</w:t>
            </w:r>
          </w:p>
        </w:tc>
        <w:tc>
          <w:tcPr>
            <w:tcW w:w="4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37B75" w14:textId="26E4F844" w:rsidR="00A2605A" w:rsidRPr="003E399D" w:rsidRDefault="00A4123E" w:rsidP="004D6F54">
            <w:pPr>
              <w:pStyle w:val="Lbjegyzetszveg"/>
            </w:pPr>
            <w:r w:rsidRPr="003E399D">
              <w:t>KDP ösztöndíj tervezett befejezése:</w:t>
            </w:r>
          </w:p>
        </w:tc>
      </w:tr>
      <w:tr w:rsidR="003E399D" w:rsidRPr="003E399D" w14:paraId="6C4E66B4" w14:textId="77777777" w:rsidTr="009A2751">
        <w:trPr>
          <w:cantSplit/>
        </w:trPr>
        <w:tc>
          <w:tcPr>
            <w:tcW w:w="6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C39D67" w14:textId="1EE3A8DF" w:rsidR="00A2605A" w:rsidRPr="003E399D" w:rsidRDefault="00A85CFB" w:rsidP="00AF2719">
            <w:pPr>
              <w:tabs>
                <w:tab w:val="left" w:pos="4820"/>
              </w:tabs>
              <w:jc w:val="both"/>
              <w:rPr>
                <w:strike/>
              </w:rPr>
            </w:pPr>
            <w:r w:rsidRPr="003E399D">
              <w:rPr>
                <w:sz w:val="20"/>
              </w:rPr>
              <w:t>KDP Pályázó ösztöndíjas neve:</w:t>
            </w:r>
          </w:p>
        </w:tc>
        <w:tc>
          <w:tcPr>
            <w:tcW w:w="4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A3BA2" w14:textId="5BDEB5F6" w:rsidR="00A2605A" w:rsidRPr="003E399D" w:rsidRDefault="00A85CFB" w:rsidP="00AF2719">
            <w:pPr>
              <w:tabs>
                <w:tab w:val="left" w:pos="4820"/>
              </w:tabs>
              <w:jc w:val="both"/>
            </w:pPr>
            <w:r w:rsidRPr="003E399D">
              <w:rPr>
                <w:sz w:val="20"/>
              </w:rPr>
              <w:t>KDP ösztön</w:t>
            </w:r>
            <w:r w:rsidR="00A4123E" w:rsidRPr="003E399D">
              <w:rPr>
                <w:sz w:val="20"/>
              </w:rPr>
              <w:t>díjas telefonszáma, e-mail címe</w:t>
            </w:r>
            <w:r w:rsidR="005005EE" w:rsidRPr="003E399D">
              <w:rPr>
                <w:sz w:val="20"/>
              </w:rPr>
              <w:t xml:space="preserve">: </w:t>
            </w:r>
          </w:p>
        </w:tc>
      </w:tr>
      <w:tr w:rsidR="003E399D" w:rsidRPr="003E399D" w14:paraId="6F326956" w14:textId="77777777" w:rsidTr="009A2751">
        <w:trPr>
          <w:cantSplit/>
        </w:trPr>
        <w:tc>
          <w:tcPr>
            <w:tcW w:w="623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D006" w14:textId="3A36C65C" w:rsidR="00A85CFB" w:rsidRPr="003E399D" w:rsidRDefault="00A85CFB" w:rsidP="00A85CFB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3E399D">
              <w:rPr>
                <w:sz w:val="20"/>
              </w:rPr>
              <w:t>KDP témavezető neve</w:t>
            </w:r>
            <w:r w:rsidR="00734A0B" w:rsidRPr="003E399D">
              <w:rPr>
                <w:sz w:val="20"/>
              </w:rPr>
              <w:t>, beosztása</w:t>
            </w:r>
            <w:r w:rsidRPr="003E399D">
              <w:rPr>
                <w:sz w:val="20"/>
              </w:rPr>
              <w:t>:</w:t>
            </w:r>
          </w:p>
        </w:tc>
        <w:tc>
          <w:tcPr>
            <w:tcW w:w="427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13DA" w14:textId="78C3EE10" w:rsidR="00A85CFB" w:rsidRPr="003E399D" w:rsidRDefault="00A85CFB" w:rsidP="00734A0B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3E399D">
              <w:rPr>
                <w:sz w:val="20"/>
              </w:rPr>
              <w:t>KDP témavezető</w:t>
            </w:r>
            <w:r w:rsidR="00A4123E" w:rsidRPr="003E399D">
              <w:rPr>
                <w:sz w:val="20"/>
              </w:rPr>
              <w:t xml:space="preserve"> telefonszáma, e-mail címe:</w:t>
            </w:r>
          </w:p>
        </w:tc>
      </w:tr>
      <w:tr w:rsidR="003E399D" w:rsidRPr="003E399D" w14:paraId="281C2274" w14:textId="77777777" w:rsidTr="009A2751">
        <w:trPr>
          <w:cantSplit/>
        </w:trPr>
        <w:tc>
          <w:tcPr>
            <w:tcW w:w="623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CA71" w14:textId="0EEB9712" w:rsidR="00A85CFB" w:rsidRPr="003E399D" w:rsidRDefault="00A85CFB" w:rsidP="00AF2719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3E399D">
              <w:rPr>
                <w:sz w:val="20"/>
              </w:rPr>
              <w:t>Szakértő neve</w:t>
            </w:r>
            <w:r w:rsidR="00734A0B" w:rsidRPr="003E399D">
              <w:rPr>
                <w:sz w:val="20"/>
              </w:rPr>
              <w:t>, beosztása</w:t>
            </w:r>
          </w:p>
        </w:tc>
        <w:tc>
          <w:tcPr>
            <w:tcW w:w="427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160F" w14:textId="2688D0D3" w:rsidR="00A85CFB" w:rsidRPr="003E399D" w:rsidRDefault="00A85CFB" w:rsidP="00734A0B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3E399D">
              <w:rPr>
                <w:sz w:val="20"/>
              </w:rPr>
              <w:t>Szakértő</w:t>
            </w:r>
            <w:r w:rsidR="00A4123E" w:rsidRPr="003E399D">
              <w:rPr>
                <w:sz w:val="20"/>
              </w:rPr>
              <w:t xml:space="preserve"> telefonszáma, e-mail címe:</w:t>
            </w:r>
          </w:p>
        </w:tc>
      </w:tr>
      <w:tr w:rsidR="003E399D" w:rsidRPr="003E399D" w14:paraId="04897F1A" w14:textId="77777777" w:rsidTr="009A2751">
        <w:trPr>
          <w:cantSplit/>
        </w:trPr>
        <w:tc>
          <w:tcPr>
            <w:tcW w:w="623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F1B8" w14:textId="7F0F4296" w:rsidR="00A2605A" w:rsidRPr="003E399D" w:rsidRDefault="0040753F" w:rsidP="00AF2719">
            <w:pPr>
              <w:tabs>
                <w:tab w:val="left" w:pos="1134"/>
              </w:tabs>
              <w:jc w:val="both"/>
              <w:rPr>
                <w:strike/>
              </w:rPr>
            </w:pPr>
            <w:r w:rsidRPr="003E399D">
              <w:rPr>
                <w:sz w:val="20"/>
              </w:rPr>
              <w:t>Doktori Iskola neve:</w:t>
            </w:r>
          </w:p>
        </w:tc>
        <w:tc>
          <w:tcPr>
            <w:tcW w:w="427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D544" w14:textId="64490E96" w:rsidR="00A2605A" w:rsidRPr="003E399D" w:rsidRDefault="00A85CFB" w:rsidP="00AF2719">
            <w:pPr>
              <w:tabs>
                <w:tab w:val="left" w:pos="1134"/>
              </w:tabs>
              <w:jc w:val="both"/>
            </w:pPr>
            <w:r w:rsidRPr="003E399D">
              <w:rPr>
                <w:sz w:val="20"/>
              </w:rPr>
              <w:t>Munkáltató neve:</w:t>
            </w:r>
            <w:r w:rsidR="005005EE" w:rsidRPr="003E399D">
              <w:rPr>
                <w:b/>
                <w:sz w:val="20"/>
              </w:rPr>
              <w:t xml:space="preserve"> </w:t>
            </w:r>
          </w:p>
        </w:tc>
      </w:tr>
      <w:tr w:rsidR="003E399D" w:rsidRPr="003E399D" w14:paraId="3B9E9179" w14:textId="77777777" w:rsidTr="009A2751">
        <w:trPr>
          <w:cantSplit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DC36A" w14:textId="77777777" w:rsidR="00A2605A" w:rsidRPr="003E399D" w:rsidRDefault="005005EE">
            <w:pPr>
              <w:spacing w:before="120"/>
              <w:rPr>
                <w:sz w:val="20"/>
              </w:rPr>
            </w:pPr>
            <w:r w:rsidRPr="003E399D">
              <w:rPr>
                <w:b/>
                <w:sz w:val="20"/>
              </w:rPr>
              <w:t>A projekt költségigénye</w:t>
            </w:r>
            <w:r w:rsidRPr="003E399D">
              <w:rPr>
                <w:sz w:val="20"/>
              </w:rPr>
              <w:t xml:space="preserve"> (a teljes futamidőre):</w:t>
            </w:r>
          </w:p>
        </w:tc>
      </w:tr>
      <w:tr w:rsidR="003E399D" w:rsidRPr="003E399D" w14:paraId="1E5F8430" w14:textId="77777777" w:rsidTr="009A2751">
        <w:trPr>
          <w:cantSplit/>
        </w:trPr>
        <w:tc>
          <w:tcPr>
            <w:tcW w:w="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B23D" w14:textId="77777777" w:rsidR="00A2605A" w:rsidRPr="003E399D" w:rsidRDefault="00A2605A">
            <w:pPr>
              <w:jc w:val="both"/>
              <w:rPr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B2E4" w14:textId="30866B4C" w:rsidR="00A2605A" w:rsidRPr="003E399D" w:rsidRDefault="00E04774" w:rsidP="00404509">
            <w:pPr>
              <w:jc w:val="center"/>
              <w:rPr>
                <w:b/>
                <w:i/>
                <w:sz w:val="20"/>
              </w:rPr>
            </w:pPr>
            <w:r w:rsidRPr="003E399D">
              <w:rPr>
                <w:b/>
                <w:i/>
                <w:sz w:val="20"/>
              </w:rPr>
              <w:t xml:space="preserve"> e</w:t>
            </w:r>
            <w:r w:rsidR="00AF7423" w:rsidRPr="003E399D">
              <w:rPr>
                <w:b/>
                <w:i/>
                <w:sz w:val="20"/>
              </w:rPr>
              <w:t>zer</w:t>
            </w:r>
            <w:r w:rsidRPr="003E399D">
              <w:rPr>
                <w:b/>
                <w:i/>
                <w:sz w:val="20"/>
              </w:rPr>
              <w:t xml:space="preserve"> </w:t>
            </w:r>
            <w:r w:rsidR="00404509" w:rsidRPr="003E399D">
              <w:rPr>
                <w:b/>
                <w:i/>
                <w:sz w:val="20"/>
              </w:rPr>
              <w:t>HUF</w:t>
            </w:r>
          </w:p>
          <w:p w14:paraId="1FA59B7D" w14:textId="1F5900FD" w:rsidR="00831DDC" w:rsidRPr="003E399D" w:rsidRDefault="00831DDC" w:rsidP="0040450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CF45" w14:textId="77777777" w:rsidR="00A2605A" w:rsidRPr="003E399D" w:rsidRDefault="005005EE">
            <w:pPr>
              <w:jc w:val="center"/>
              <w:rPr>
                <w:i/>
                <w:sz w:val="20"/>
              </w:rPr>
            </w:pPr>
            <w:r w:rsidRPr="003E399D">
              <w:rPr>
                <w:i/>
                <w:sz w:val="20"/>
              </w:rPr>
              <w:t>Személyi +</w:t>
            </w:r>
          </w:p>
          <w:p w14:paraId="63FE6122" w14:textId="77777777" w:rsidR="00A2605A" w:rsidRPr="003E399D" w:rsidRDefault="005005EE">
            <w:pPr>
              <w:jc w:val="center"/>
              <w:rPr>
                <w:i/>
                <w:sz w:val="20"/>
              </w:rPr>
            </w:pPr>
            <w:r w:rsidRPr="003E399D">
              <w:rPr>
                <w:i/>
                <w:sz w:val="20"/>
              </w:rPr>
              <w:t>Járulék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31BD" w14:textId="77777777" w:rsidR="00A2605A" w:rsidRPr="003E399D" w:rsidRDefault="005005EE">
            <w:pPr>
              <w:jc w:val="center"/>
              <w:rPr>
                <w:i/>
                <w:sz w:val="20"/>
              </w:rPr>
            </w:pPr>
            <w:r w:rsidRPr="003E399D">
              <w:rPr>
                <w:i/>
                <w:sz w:val="20"/>
              </w:rPr>
              <w:t>Dologi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F813" w14:textId="77777777" w:rsidR="00A2605A" w:rsidRPr="003E399D" w:rsidRDefault="005005EE">
            <w:pPr>
              <w:jc w:val="center"/>
              <w:rPr>
                <w:i/>
                <w:sz w:val="20"/>
              </w:rPr>
            </w:pPr>
            <w:r w:rsidRPr="003E399D">
              <w:rPr>
                <w:i/>
                <w:sz w:val="20"/>
              </w:rPr>
              <w:t>Pénzeszköz átadás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D7A1" w14:textId="77777777" w:rsidR="00A2605A" w:rsidRPr="003E399D" w:rsidRDefault="005005EE">
            <w:pPr>
              <w:jc w:val="center"/>
              <w:rPr>
                <w:i/>
                <w:sz w:val="20"/>
              </w:rPr>
            </w:pPr>
            <w:r w:rsidRPr="003E399D">
              <w:rPr>
                <w:i/>
                <w:sz w:val="20"/>
              </w:rPr>
              <w:t>Beruházás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1673" w14:textId="77777777" w:rsidR="00A2605A" w:rsidRPr="003E399D" w:rsidRDefault="005005EE">
            <w:pPr>
              <w:pStyle w:val="Cmsor4"/>
            </w:pPr>
            <w:r w:rsidRPr="003E399D">
              <w:t>Összesen</w:t>
            </w:r>
          </w:p>
        </w:tc>
        <w:tc>
          <w:tcPr>
            <w:tcW w:w="21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2740" w14:textId="77777777" w:rsidR="00A2605A" w:rsidRPr="003E399D" w:rsidRDefault="00A2605A">
            <w:pPr>
              <w:jc w:val="both"/>
              <w:rPr>
                <w:sz w:val="20"/>
              </w:rPr>
            </w:pPr>
          </w:p>
        </w:tc>
      </w:tr>
      <w:tr w:rsidR="003E399D" w:rsidRPr="003E399D" w14:paraId="7DD4683F" w14:textId="77777777" w:rsidTr="009A2751">
        <w:trPr>
          <w:cantSplit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EF948" w14:textId="77777777" w:rsidR="00A2605A" w:rsidRPr="003E399D" w:rsidRDefault="00A2605A">
            <w:pPr>
              <w:jc w:val="both"/>
              <w:rPr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E22D0" w14:textId="3A7E269D" w:rsidR="00A2605A" w:rsidRPr="003E399D" w:rsidRDefault="005005EE">
            <w:pPr>
              <w:jc w:val="both"/>
              <w:rPr>
                <w:sz w:val="20"/>
              </w:rPr>
            </w:pPr>
            <w:r w:rsidRPr="003E399D">
              <w:rPr>
                <w:sz w:val="20"/>
              </w:rPr>
              <w:t>Pályázandó támogatás</w:t>
            </w:r>
            <w:r w:rsidR="00223837">
              <w:rPr>
                <w:sz w:val="20"/>
              </w:rPr>
              <w:t>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4F5E" w14:textId="7FD71C2F" w:rsidR="00A2605A" w:rsidRPr="003E399D" w:rsidRDefault="005B101D" w:rsidP="005B101D">
            <w:pPr>
              <w:tabs>
                <w:tab w:val="left" w:pos="1331"/>
              </w:tabs>
              <w:rPr>
                <w:sz w:val="20"/>
              </w:rPr>
            </w:pPr>
            <w:r w:rsidRPr="003E399D">
              <w:rPr>
                <w:sz w:val="20"/>
              </w:rPr>
              <w:tab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9FC4" w14:textId="4C1CA833" w:rsidR="00A3053F" w:rsidRPr="003E399D" w:rsidRDefault="00A3053F" w:rsidP="00AF74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FB24" w14:textId="22F4208E" w:rsidR="00A2605A" w:rsidRPr="003E399D" w:rsidRDefault="00A13890" w:rsidP="00AF7423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8538" w14:textId="614E5842" w:rsidR="00A2605A" w:rsidRPr="003E399D" w:rsidRDefault="00A13890" w:rsidP="00AF7423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99D3" w14:textId="0090D62B" w:rsidR="00A2605A" w:rsidRPr="003E399D" w:rsidRDefault="00A2605A" w:rsidP="007B0F8C">
            <w:pPr>
              <w:jc w:val="center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51BFD61" w14:textId="77777777" w:rsidR="00A2605A" w:rsidRPr="003E399D" w:rsidRDefault="00A2605A">
            <w:pPr>
              <w:jc w:val="both"/>
              <w:rPr>
                <w:sz w:val="20"/>
              </w:rPr>
            </w:pPr>
          </w:p>
        </w:tc>
      </w:tr>
      <w:tr w:rsidR="003E399D" w:rsidRPr="003E399D" w14:paraId="458F8CDB" w14:textId="77777777" w:rsidTr="009A2751">
        <w:trPr>
          <w:cantSplit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03C4F" w14:textId="77777777" w:rsidR="00A2605A" w:rsidRPr="003E399D" w:rsidRDefault="00A2605A">
            <w:pPr>
              <w:jc w:val="both"/>
              <w:rPr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6939D" w14:textId="77777777" w:rsidR="00A2605A" w:rsidRPr="003E399D" w:rsidRDefault="005005EE">
            <w:pPr>
              <w:jc w:val="both"/>
              <w:rPr>
                <w:sz w:val="20"/>
              </w:rPr>
            </w:pPr>
            <w:r w:rsidRPr="003E399D">
              <w:rPr>
                <w:sz w:val="20"/>
              </w:rPr>
              <w:t>A Kar által vállalt önrész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E3F9" w14:textId="3F06CEC1" w:rsidR="00A2605A" w:rsidRPr="003E399D" w:rsidRDefault="00223837" w:rsidP="00AF74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9DB3" w14:textId="03369BA8" w:rsidR="00A2605A" w:rsidRPr="003E399D" w:rsidRDefault="00223837" w:rsidP="00AF74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B87D" w14:textId="0A91B045" w:rsidR="00A2605A" w:rsidRPr="003E399D" w:rsidRDefault="00A13890" w:rsidP="00AF7423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72CC" w14:textId="11F4397E" w:rsidR="00A2605A" w:rsidRPr="003E399D" w:rsidRDefault="00A13890" w:rsidP="00AF7423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B85A" w14:textId="60FE31D4" w:rsidR="00A2605A" w:rsidRPr="003E399D" w:rsidRDefault="00223837" w:rsidP="00AF74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B903008" w14:textId="77777777" w:rsidR="00A2605A" w:rsidRPr="003E399D" w:rsidRDefault="00A2605A">
            <w:pPr>
              <w:jc w:val="both"/>
              <w:rPr>
                <w:sz w:val="20"/>
              </w:rPr>
            </w:pPr>
          </w:p>
        </w:tc>
        <w:bookmarkStart w:id="0" w:name="_GoBack"/>
        <w:bookmarkEnd w:id="0"/>
      </w:tr>
      <w:tr w:rsidR="003E399D" w:rsidRPr="003E399D" w14:paraId="108D83B9" w14:textId="77777777" w:rsidTr="009A2751">
        <w:trPr>
          <w:cantSplit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64716" w14:textId="77777777" w:rsidR="00F763B6" w:rsidRPr="003E399D" w:rsidRDefault="00F763B6" w:rsidP="00F763B6">
            <w:pPr>
              <w:jc w:val="both"/>
              <w:rPr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E166" w14:textId="1C5E1C71" w:rsidR="00F763B6" w:rsidRPr="003E399D" w:rsidRDefault="00F763B6" w:rsidP="00F763B6">
            <w:pPr>
              <w:jc w:val="both"/>
              <w:rPr>
                <w:sz w:val="20"/>
              </w:rPr>
            </w:pPr>
            <w:r w:rsidRPr="003E399D">
              <w:rPr>
                <w:sz w:val="20"/>
              </w:rPr>
              <w:t>A projekt teljes költsége: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C7B1" w14:textId="32C1AAEC" w:rsidR="00F763B6" w:rsidRPr="003E399D" w:rsidRDefault="00F763B6" w:rsidP="00F763B6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AFA4" w14:textId="3CFCAA83" w:rsidR="00F763B6" w:rsidRPr="003E399D" w:rsidRDefault="00F763B6" w:rsidP="00F763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CDFE" w14:textId="122401E3" w:rsidR="00F763B6" w:rsidRPr="003E399D" w:rsidRDefault="00A13890" w:rsidP="00F763B6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5195" w14:textId="14656C30" w:rsidR="00F763B6" w:rsidRPr="003E399D" w:rsidRDefault="00A13890" w:rsidP="00F763B6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7F79" w14:textId="3FE9B916" w:rsidR="00F763B6" w:rsidRPr="003E399D" w:rsidRDefault="00F763B6" w:rsidP="00C46E3F">
            <w:pPr>
              <w:jc w:val="center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8E6FD3B" w14:textId="77777777" w:rsidR="00F763B6" w:rsidRPr="003E399D" w:rsidRDefault="00F763B6" w:rsidP="00F763B6">
            <w:pPr>
              <w:jc w:val="both"/>
              <w:rPr>
                <w:sz w:val="20"/>
              </w:rPr>
            </w:pPr>
          </w:p>
        </w:tc>
      </w:tr>
      <w:tr w:rsidR="003E399D" w:rsidRPr="003E399D" w14:paraId="67504005" w14:textId="77777777" w:rsidTr="009A2751">
        <w:trPr>
          <w:cantSplit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B8141" w14:textId="77777777" w:rsidR="006C048B" w:rsidRPr="003E399D" w:rsidRDefault="006C048B" w:rsidP="006C048B">
            <w:pPr>
              <w:jc w:val="both"/>
              <w:rPr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7055" w14:textId="5755E0B5" w:rsidR="006C048B" w:rsidRPr="003E399D" w:rsidRDefault="006C048B" w:rsidP="006C048B">
            <w:pPr>
              <w:jc w:val="both"/>
              <w:rPr>
                <w:sz w:val="20"/>
              </w:rPr>
            </w:pPr>
            <w:r w:rsidRPr="003E399D">
              <w:rPr>
                <w:sz w:val="20"/>
              </w:rPr>
              <w:t xml:space="preserve">                  ebből PPKE: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3EED" w14:textId="149C2E94" w:rsidR="006C048B" w:rsidRPr="003E399D" w:rsidRDefault="00223837" w:rsidP="006C04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DFF8" w14:textId="46B39990" w:rsidR="006C048B" w:rsidRPr="003E399D" w:rsidRDefault="00223837" w:rsidP="00C4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E6B7" w14:textId="0A692B7F" w:rsidR="006C048B" w:rsidRPr="003E399D" w:rsidRDefault="00A13890" w:rsidP="006C048B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C81B" w14:textId="5747E52A" w:rsidR="006C048B" w:rsidRPr="003E399D" w:rsidRDefault="00A13890" w:rsidP="006C048B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948A" w14:textId="7C2F5618" w:rsidR="006C048B" w:rsidRPr="003E399D" w:rsidRDefault="00223837" w:rsidP="004D59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3F55F28" w14:textId="77777777" w:rsidR="006C048B" w:rsidRPr="003E399D" w:rsidRDefault="006C048B" w:rsidP="006C048B">
            <w:pPr>
              <w:jc w:val="both"/>
              <w:rPr>
                <w:sz w:val="20"/>
              </w:rPr>
            </w:pPr>
          </w:p>
        </w:tc>
      </w:tr>
      <w:tr w:rsidR="003E399D" w:rsidRPr="003E399D" w14:paraId="13DD7360" w14:textId="77777777" w:rsidTr="009A2751">
        <w:trPr>
          <w:cantSplit/>
          <w:trHeight w:val="64"/>
        </w:trPr>
        <w:tc>
          <w:tcPr>
            <w:tcW w:w="105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EC64" w14:textId="77777777" w:rsidR="004D1739" w:rsidRPr="003E399D" w:rsidRDefault="004D1739" w:rsidP="004D1739">
            <w:pPr>
              <w:rPr>
                <w:sz w:val="20"/>
              </w:rPr>
            </w:pPr>
          </w:p>
        </w:tc>
      </w:tr>
      <w:tr w:rsidR="003E399D" w:rsidRPr="003E399D" w14:paraId="059EEB1B" w14:textId="77777777" w:rsidTr="009A2751">
        <w:trPr>
          <w:cantSplit/>
        </w:trPr>
        <w:tc>
          <w:tcPr>
            <w:tcW w:w="105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1A40" w14:textId="159CD2BE" w:rsidR="004D1739" w:rsidRPr="003E399D" w:rsidRDefault="004D1739" w:rsidP="00AF2719">
            <w:pPr>
              <w:rPr>
                <w:sz w:val="20"/>
              </w:rPr>
            </w:pPr>
            <w:r w:rsidRPr="003E399D">
              <w:rPr>
                <w:sz w:val="20"/>
              </w:rPr>
              <w:t>Közbeszerzéssel érintett pályázat esetében a közbes</w:t>
            </w:r>
            <w:r w:rsidR="00654ABE" w:rsidRPr="003E399D">
              <w:rPr>
                <w:sz w:val="20"/>
              </w:rPr>
              <w:t>zerzési-t</w:t>
            </w:r>
            <w:r w:rsidR="00166E2F" w:rsidRPr="003E399D">
              <w:rPr>
                <w:sz w:val="20"/>
              </w:rPr>
              <w:t xml:space="preserve">erv érintett sora: </w:t>
            </w:r>
            <w:r w:rsidR="00A13890" w:rsidRPr="003E399D">
              <w:rPr>
                <w:sz w:val="20"/>
              </w:rPr>
              <w:t>-</w:t>
            </w:r>
          </w:p>
          <w:p w14:paraId="5DBF0E92" w14:textId="1643E836" w:rsidR="00AF2719" w:rsidRPr="003E399D" w:rsidRDefault="00AF2719" w:rsidP="00AF2719">
            <w:pPr>
              <w:rPr>
                <w:sz w:val="20"/>
              </w:rPr>
            </w:pPr>
          </w:p>
        </w:tc>
      </w:tr>
      <w:tr w:rsidR="003E399D" w:rsidRPr="003E399D" w14:paraId="3D3FBEF7" w14:textId="77777777" w:rsidTr="009A2751">
        <w:trPr>
          <w:cantSplit/>
        </w:trPr>
        <w:tc>
          <w:tcPr>
            <w:tcW w:w="1051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07045" w14:textId="6056E0F8" w:rsidR="004D1739" w:rsidRPr="003E399D" w:rsidRDefault="00A13890" w:rsidP="004D1739">
            <w:pPr>
              <w:rPr>
                <w:sz w:val="20"/>
              </w:rPr>
            </w:pPr>
            <w:r w:rsidRPr="003E399D">
              <w:rPr>
                <w:sz w:val="20"/>
              </w:rPr>
              <w:t>Pályázóként</w:t>
            </w:r>
            <w:r w:rsidR="004D1739" w:rsidRPr="003E399D">
              <w:rPr>
                <w:sz w:val="20"/>
              </w:rPr>
              <w:t xml:space="preserve"> kijelentem, hogy a pályázatot a fent közöltek szerint kívánom benyújtani.</w:t>
            </w:r>
          </w:p>
        </w:tc>
      </w:tr>
      <w:tr w:rsidR="003E399D" w:rsidRPr="003E399D" w14:paraId="5B07C07D" w14:textId="77777777" w:rsidTr="009A2751">
        <w:trPr>
          <w:cantSplit/>
        </w:trPr>
        <w:tc>
          <w:tcPr>
            <w:tcW w:w="623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18DD08A" w14:textId="2B539D2F" w:rsidR="004D1739" w:rsidRPr="003E399D" w:rsidRDefault="008D507C" w:rsidP="00AF2719">
            <w:r w:rsidRPr="003E399D">
              <w:rPr>
                <w:sz w:val="20"/>
              </w:rPr>
              <w:t>Kelt, Budapest, 2021</w:t>
            </w:r>
            <w:r w:rsidR="00166E2F" w:rsidRPr="003E399D">
              <w:rPr>
                <w:sz w:val="20"/>
              </w:rPr>
              <w:t>.</w:t>
            </w:r>
          </w:p>
        </w:tc>
        <w:tc>
          <w:tcPr>
            <w:tcW w:w="427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8861606" w14:textId="77777777" w:rsidR="004D1739" w:rsidRPr="003E399D" w:rsidRDefault="004D1739" w:rsidP="004D1739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___________________</w:t>
            </w:r>
          </w:p>
        </w:tc>
      </w:tr>
      <w:tr w:rsidR="003E399D" w:rsidRPr="003E399D" w14:paraId="70BD3063" w14:textId="77777777" w:rsidTr="009A2751">
        <w:trPr>
          <w:cantSplit/>
        </w:trPr>
        <w:tc>
          <w:tcPr>
            <w:tcW w:w="62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338" w14:textId="77777777" w:rsidR="004D1739" w:rsidRPr="003E399D" w:rsidRDefault="004D1739" w:rsidP="004D1739">
            <w:pPr>
              <w:rPr>
                <w:sz w:val="20"/>
              </w:rPr>
            </w:pPr>
          </w:p>
        </w:tc>
        <w:tc>
          <w:tcPr>
            <w:tcW w:w="4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632" w14:textId="6F907A47" w:rsidR="004D1739" w:rsidRPr="003E399D" w:rsidRDefault="00A13890" w:rsidP="004D1739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pályázó</w:t>
            </w:r>
            <w:r w:rsidR="004D1739" w:rsidRPr="003E399D">
              <w:rPr>
                <w:sz w:val="20"/>
              </w:rPr>
              <w:t xml:space="preserve"> aláírása</w:t>
            </w:r>
          </w:p>
        </w:tc>
      </w:tr>
    </w:tbl>
    <w:p w14:paraId="24F636F5" w14:textId="77777777" w:rsidR="00A2605A" w:rsidRPr="003E399D" w:rsidRDefault="005005EE">
      <w:pPr>
        <w:pStyle w:val="Lbjegyzetszveg"/>
        <w:spacing w:before="120"/>
        <w:rPr>
          <w:smallCaps/>
        </w:rPr>
      </w:pPr>
      <w:proofErr w:type="gramStart"/>
      <w:r w:rsidRPr="003E399D">
        <w:rPr>
          <w:smallCaps/>
        </w:rPr>
        <w:t>a</w:t>
      </w:r>
      <w:proofErr w:type="gramEnd"/>
      <w:r w:rsidRPr="003E399D">
        <w:rPr>
          <w:smallCaps/>
        </w:rPr>
        <w:t xml:space="preserve"> kar szándéknyilatkozata </w:t>
      </w:r>
    </w:p>
    <w:tbl>
      <w:tblPr>
        <w:tblW w:w="1020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094"/>
        <w:gridCol w:w="3355"/>
      </w:tblGrid>
      <w:tr w:rsidR="003E399D" w:rsidRPr="003E399D" w14:paraId="53C18A7D" w14:textId="77777777">
        <w:trPr>
          <w:cantSplit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72B8D" w14:textId="55C0BDB3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 xml:space="preserve">A Kar vezetése támogatja a fenti pályázati szándékot, azt a Kar működési rendjének megfelelően egyeztette az érintett tanszék/intézet, egyéb szervezeti egység vezetőjével, illetve arról szükség szerint az érintett kari testületek támogató határozatot hoztak, rangsorolták. A pályázati szándék illeszkedik a kari intézményfejlesztési célkitűzésekhez. A Kar biztosítja a pályázatban meghatározott tevékenység elvégzésének infrastrukturális és személyi hátterét, továbbá a költségtervben megjelölt önrészt. A Kar kötelezettséget vállal a pályázatban meghatározott és támogatást nyert tevékenység megvalósítására, a támogatásnak a munkatervben és a pályázati szerződésben rögzítetteknek megfelelő felhasználására. A Kar kötelezettséget vállal továbbá a pénzügyi és szakmai beszámolók határidőre való összeállítására és a támogatási feltételek szerinti benyújtására. A pályázati téma megvalósítása során felmerülő mindenféle informatikai eszköz- és szoftvervásárlást, fejlesztést a Kar előzetesen egyezteti a PPKE Informatikai Osztályával (kapcsolattartó: </w:t>
            </w:r>
            <w:proofErr w:type="spellStart"/>
            <w:r w:rsidR="00A76395" w:rsidRPr="003E399D">
              <w:rPr>
                <w:i/>
                <w:sz w:val="16"/>
                <w:szCs w:val="18"/>
              </w:rPr>
              <w:t>Ludvai</w:t>
            </w:r>
            <w:proofErr w:type="spellEnd"/>
            <w:r w:rsidR="00A76395" w:rsidRPr="003E399D">
              <w:rPr>
                <w:i/>
                <w:sz w:val="16"/>
                <w:szCs w:val="18"/>
              </w:rPr>
              <w:t xml:space="preserve"> Róbert</w:t>
            </w:r>
            <w:r w:rsidRPr="003E399D">
              <w:rPr>
                <w:i/>
                <w:sz w:val="16"/>
                <w:szCs w:val="18"/>
              </w:rPr>
              <w:t xml:space="preserve"> osztályvezető, e-mail: </w:t>
            </w:r>
            <w:r w:rsidR="00E13DBF" w:rsidRPr="003E399D">
              <w:rPr>
                <w:i/>
                <w:sz w:val="16"/>
                <w:szCs w:val="18"/>
              </w:rPr>
              <w:t> </w:t>
            </w:r>
            <w:hyperlink r:id="rId9" w:history="1">
              <w:r w:rsidR="00E13DBF" w:rsidRPr="003E399D">
                <w:rPr>
                  <w:i/>
                  <w:sz w:val="16"/>
                  <w:szCs w:val="18"/>
                </w:rPr>
                <w:t>ludvai.robert@it.ppke.hu</w:t>
              </w:r>
            </w:hyperlink>
            <w:r w:rsidRPr="003E399D">
              <w:rPr>
                <w:i/>
                <w:sz w:val="16"/>
                <w:szCs w:val="18"/>
              </w:rPr>
              <w:t xml:space="preserve">), valamint a PPKE Gazdasági és Műszaki Főigazgatóság Üzemeltetési Osztállyal (kapcsolattartó: </w:t>
            </w:r>
            <w:proofErr w:type="spellStart"/>
            <w:r w:rsidRPr="003E399D">
              <w:rPr>
                <w:i/>
                <w:sz w:val="16"/>
                <w:szCs w:val="18"/>
              </w:rPr>
              <w:t>Nedeczky</w:t>
            </w:r>
            <w:proofErr w:type="spellEnd"/>
            <w:r w:rsidRPr="003E399D">
              <w:rPr>
                <w:i/>
                <w:sz w:val="16"/>
                <w:szCs w:val="18"/>
              </w:rPr>
              <w:t xml:space="preserve"> Áron András osztályvezető, e-mail: nedeczky.aron.andras@ppke.hu).</w:t>
            </w:r>
          </w:p>
          <w:p w14:paraId="6C3E6BD4" w14:textId="77777777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>A Kar a projekt megvalósítási és fenntartási időszaka alatt a támogatás esetleges visszafizetésére, illetve kiszabott bírság megfizetésére a kari költségvetés terhére kötelezettséget vállal.</w:t>
            </w:r>
          </w:p>
          <w:p w14:paraId="31BB9948" w14:textId="77777777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>A projekt előkészítési költségeit, valamint az előkészítéssel összhangban a projekt terhére el nem számolható költségek fedezetét a kari költségvetés terhére vállalja.</w:t>
            </w:r>
          </w:p>
          <w:p w14:paraId="04F41CFA" w14:textId="77777777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>A pályázat megvalósításával és fenntartásából származó üzemeltetési többletköltségeket a kari költségvetés terhére vállalja.</w:t>
            </w:r>
          </w:p>
          <w:p w14:paraId="240850AE" w14:textId="77777777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 xml:space="preserve">A PPKE, ezen belül a Kar felelőssége a nyertes projektekkel kapcsolatos esetleges ellenőrzéseknek, beleértve a pályázattal érintett- és a monitoring időszakot is. </w:t>
            </w:r>
          </w:p>
          <w:p w14:paraId="6E0BDCFA" w14:textId="77777777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>A Kar minden esetben szem előtt tartja a PPKE érdekeit, különösen az alábbi területeken:</w:t>
            </w:r>
          </w:p>
          <w:p w14:paraId="582964BF" w14:textId="77777777" w:rsidR="00A2605A" w:rsidRPr="003E399D" w:rsidRDefault="005005EE">
            <w:pPr>
              <w:ind w:left="360"/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>1)  A Kar biztosítja a létrejövő szellemi alkotások védelmét és hasznosítását,</w:t>
            </w:r>
          </w:p>
          <w:p w14:paraId="470ACC07" w14:textId="77777777" w:rsidR="00A2605A" w:rsidRPr="003E399D" w:rsidRDefault="005005EE">
            <w:pPr>
              <w:ind w:left="360"/>
              <w:jc w:val="both"/>
              <w:rPr>
                <w:i/>
                <w:sz w:val="16"/>
                <w:szCs w:val="18"/>
              </w:rPr>
            </w:pPr>
            <w:r w:rsidRPr="003E399D">
              <w:rPr>
                <w:i/>
                <w:sz w:val="16"/>
                <w:szCs w:val="18"/>
              </w:rPr>
              <w:t>2) A pályázati forrásból származó bevételből fedezett bérrendszer kialakítása úgy történik, hogy a munkakörrel összefüggő pályázati feladatok elvégzése esetén nem a teljes összeg kerül bér-, vagy más személyi jellegű plusz kifizetés címén kiosztásra, hanem a Kar a pályázatból fedezi a munkatársak bérköltségeinek azt a részét, amelyet a munkavállalók munkaszerződésük alapján a projektre fordítanak. Ehhez megfelelő munkaidő kimutatások-, és elszámolások vezetése elengedhetetlen.</w:t>
            </w:r>
          </w:p>
          <w:p w14:paraId="0441FDD1" w14:textId="77777777" w:rsidR="00A2605A" w:rsidRPr="003E399D" w:rsidRDefault="005005EE">
            <w:pPr>
              <w:numPr>
                <w:ilvl w:val="0"/>
                <w:numId w:val="1"/>
              </w:numPr>
              <w:jc w:val="both"/>
              <w:rPr>
                <w:i/>
                <w:sz w:val="16"/>
              </w:rPr>
            </w:pPr>
            <w:r w:rsidRPr="003E399D">
              <w:rPr>
                <w:i/>
                <w:sz w:val="16"/>
                <w:szCs w:val="18"/>
              </w:rPr>
              <w:t xml:space="preserve">Hosszútávú kötelezettségvállalás miatt a projekt forrásigényének az érintett évek vonatkozásában a PPKE </w:t>
            </w:r>
            <w:r w:rsidR="008F7D14" w:rsidRPr="003E399D">
              <w:rPr>
                <w:i/>
                <w:sz w:val="16"/>
                <w:szCs w:val="18"/>
              </w:rPr>
              <w:t xml:space="preserve">ITK </w:t>
            </w:r>
            <w:r w:rsidRPr="003E399D">
              <w:rPr>
                <w:i/>
                <w:sz w:val="16"/>
                <w:szCs w:val="18"/>
              </w:rPr>
              <w:t>(a pályázó Kar nevének megadása) költségvetésében külön fedezetet teremtünk és a pályázatot elkülönítetten kezeljük.</w:t>
            </w:r>
            <w:r w:rsidRPr="003E399D">
              <w:rPr>
                <w:i/>
                <w:sz w:val="16"/>
              </w:rPr>
              <w:t xml:space="preserve">   </w:t>
            </w:r>
          </w:p>
          <w:p w14:paraId="72B2E329" w14:textId="77777777" w:rsidR="00A2605A" w:rsidRPr="003E399D" w:rsidRDefault="005005EE">
            <w:pPr>
              <w:jc w:val="both"/>
              <w:rPr>
                <w:i/>
                <w:sz w:val="18"/>
              </w:rPr>
            </w:pPr>
            <w:r w:rsidRPr="003E399D">
              <w:rPr>
                <w:sz w:val="18"/>
              </w:rPr>
              <w:t>Kérjük az Egyetem vezetésétől a kari pályázati szándék támogatását, az egyetemi vezetés aláírását</w:t>
            </w:r>
            <w:r w:rsidRPr="003E399D">
              <w:t>.</w:t>
            </w:r>
          </w:p>
        </w:tc>
      </w:tr>
      <w:tr w:rsidR="003E399D" w:rsidRPr="003E399D" w14:paraId="1E19F588" w14:textId="77777777">
        <w:trPr>
          <w:cantSplit/>
          <w:trHeight w:val="26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</w:tcPr>
          <w:p w14:paraId="42EABB25" w14:textId="77777777" w:rsidR="000976A0" w:rsidRPr="003E399D" w:rsidRDefault="000976A0" w:rsidP="00F119C1">
            <w:pPr>
              <w:rPr>
                <w:sz w:val="20"/>
              </w:rPr>
            </w:pPr>
          </w:p>
          <w:p w14:paraId="421A5D32" w14:textId="086DA8A9" w:rsidR="00A2605A" w:rsidRPr="003E399D" w:rsidRDefault="00AF2719" w:rsidP="00AF2719">
            <w:pPr>
              <w:rPr>
                <w:sz w:val="20"/>
              </w:rPr>
            </w:pPr>
            <w:r w:rsidRPr="003E399D">
              <w:rPr>
                <w:sz w:val="20"/>
              </w:rPr>
              <w:t>Kelt, Budapest, 2021.</w:t>
            </w:r>
          </w:p>
        </w:tc>
        <w:tc>
          <w:tcPr>
            <w:tcW w:w="3094" w:type="dxa"/>
            <w:shd w:val="clear" w:color="auto" w:fill="auto"/>
          </w:tcPr>
          <w:p w14:paraId="08763071" w14:textId="77777777" w:rsidR="00A2605A" w:rsidRPr="003E399D" w:rsidRDefault="00A2605A">
            <w:pPr>
              <w:jc w:val="center"/>
              <w:rPr>
                <w:sz w:val="20"/>
              </w:rPr>
            </w:pPr>
          </w:p>
          <w:p w14:paraId="392D1A65" w14:textId="77777777" w:rsidR="00A2605A" w:rsidRPr="003E399D" w:rsidRDefault="005005EE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_______________________</w:t>
            </w:r>
          </w:p>
        </w:tc>
        <w:tc>
          <w:tcPr>
            <w:tcW w:w="3355" w:type="dxa"/>
            <w:tcBorders>
              <w:right w:val="single" w:sz="4" w:space="0" w:color="000000"/>
            </w:tcBorders>
            <w:shd w:val="clear" w:color="auto" w:fill="auto"/>
          </w:tcPr>
          <w:p w14:paraId="125A6924" w14:textId="77777777" w:rsidR="00A2605A" w:rsidRPr="003E399D" w:rsidRDefault="00A2605A">
            <w:pPr>
              <w:jc w:val="center"/>
              <w:rPr>
                <w:sz w:val="20"/>
              </w:rPr>
            </w:pPr>
          </w:p>
          <w:p w14:paraId="31803264" w14:textId="77777777" w:rsidR="00A2605A" w:rsidRPr="003E399D" w:rsidRDefault="005005EE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_________________________</w:t>
            </w:r>
          </w:p>
        </w:tc>
      </w:tr>
      <w:tr w:rsidR="003E399D" w:rsidRPr="003E399D" w14:paraId="2DE13A4B" w14:textId="77777777">
        <w:trPr>
          <w:cantSplit/>
          <w:trHeight w:val="262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15A8" w14:textId="77777777" w:rsidR="00A2605A" w:rsidRPr="003E399D" w:rsidRDefault="00A2605A">
            <w:pPr>
              <w:rPr>
                <w:sz w:val="20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664B129" w14:textId="77777777" w:rsidR="00A2605A" w:rsidRPr="003E399D" w:rsidRDefault="005005EE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dékán</w:t>
            </w:r>
          </w:p>
          <w:p w14:paraId="0FED57A7" w14:textId="77777777" w:rsidR="00A2605A" w:rsidRPr="003E399D" w:rsidRDefault="005005EE">
            <w:pPr>
              <w:jc w:val="right"/>
              <w:rPr>
                <w:sz w:val="20"/>
              </w:rPr>
            </w:pPr>
            <w:r w:rsidRPr="003E399D">
              <w:rPr>
                <w:sz w:val="20"/>
              </w:rPr>
              <w:t>P.H.</w:t>
            </w:r>
          </w:p>
        </w:tc>
        <w:tc>
          <w:tcPr>
            <w:tcW w:w="3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488F" w14:textId="77777777" w:rsidR="00A2605A" w:rsidRPr="003E399D" w:rsidRDefault="005005EE" w:rsidP="00885991">
            <w:pPr>
              <w:jc w:val="center"/>
              <w:rPr>
                <w:sz w:val="20"/>
              </w:rPr>
            </w:pPr>
            <w:r w:rsidRPr="003E399D">
              <w:rPr>
                <w:sz w:val="20"/>
              </w:rPr>
              <w:t>kari gazdasági igazgató</w:t>
            </w:r>
          </w:p>
          <w:p w14:paraId="331453D7" w14:textId="77777777" w:rsidR="00885991" w:rsidRPr="003E399D" w:rsidRDefault="00885991" w:rsidP="00885991">
            <w:pPr>
              <w:jc w:val="center"/>
              <w:rPr>
                <w:sz w:val="20"/>
              </w:rPr>
            </w:pPr>
          </w:p>
        </w:tc>
      </w:tr>
    </w:tbl>
    <w:p w14:paraId="34862B42" w14:textId="77777777" w:rsidR="00A2605A" w:rsidRPr="003E399D" w:rsidRDefault="00A2605A" w:rsidP="00075603"/>
    <w:sectPr w:rsidR="00A2605A" w:rsidRPr="003E399D" w:rsidSect="000976A0">
      <w:headerReference w:type="default" r:id="rId10"/>
      <w:pgSz w:w="11906" w:h="16838" w:code="9"/>
      <w:pgMar w:top="335" w:right="992" w:bottom="567" w:left="992" w:header="27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95589" w14:textId="77777777" w:rsidR="00534311" w:rsidRDefault="00534311">
      <w:r>
        <w:separator/>
      </w:r>
    </w:p>
  </w:endnote>
  <w:endnote w:type="continuationSeparator" w:id="0">
    <w:p w14:paraId="037FB321" w14:textId="77777777" w:rsidR="00534311" w:rsidRDefault="005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7B39" w14:textId="77777777" w:rsidR="00534311" w:rsidRDefault="00534311">
      <w:r>
        <w:separator/>
      </w:r>
    </w:p>
  </w:footnote>
  <w:footnote w:type="continuationSeparator" w:id="0">
    <w:p w14:paraId="1FC40B88" w14:textId="77777777" w:rsidR="00534311" w:rsidRDefault="00534311">
      <w:r>
        <w:continuationSeparator/>
      </w:r>
    </w:p>
  </w:footnote>
  <w:footnote w:id="1">
    <w:p w14:paraId="5F0F5598" w14:textId="77777777" w:rsidR="00A2605A" w:rsidRPr="00734A0B" w:rsidRDefault="005005EE">
      <w:pPr>
        <w:pStyle w:val="Cmsor2"/>
        <w:shd w:val="clear" w:color="auto" w:fill="FFFFFF"/>
        <w:jc w:val="both"/>
        <w:textAlignment w:val="baseline"/>
        <w:rPr>
          <w:sz w:val="24"/>
        </w:rPr>
      </w:pPr>
      <w:r w:rsidRPr="00734A0B">
        <w:rPr>
          <w:rStyle w:val="FootnoteCharacters"/>
          <w:sz w:val="24"/>
        </w:rPr>
        <w:footnoteRef/>
      </w:r>
      <w:r w:rsidRPr="00734A0B">
        <w:rPr>
          <w:sz w:val="16"/>
        </w:rPr>
        <w:t xml:space="preserve"> Ezt a nyilatkozatot egy eredeti példányban kell beküldeni a Pályázati Osztály részére. A kész pályázatot – amennyiben azt papír alapon kell benyújtani – a Pályázati Felhívásban előírt példányszámban, valamint egy további, a Pályázati Osztályt illető példányban kell beküldeni, mindenhol kialakítva az egyetemi vezetés számára az aláíróhelyeket. A pályázati dokumentációt elektronikus formában is kérjük megküldeni a Pályázati Osztály részére. </w:t>
      </w:r>
    </w:p>
  </w:footnote>
  <w:footnote w:id="2">
    <w:p w14:paraId="6A539503" w14:textId="77777777" w:rsidR="00A2605A" w:rsidRDefault="005005EE">
      <w:pPr>
        <w:pStyle w:val="Lbjegyzetszveg"/>
        <w:jc w:val="both"/>
      </w:pPr>
      <w:r w:rsidRPr="00734A0B">
        <w:rPr>
          <w:rStyle w:val="FootnoteCharacters"/>
          <w:sz w:val="18"/>
        </w:rPr>
        <w:footnoteRef/>
      </w:r>
      <w:r w:rsidRPr="00734A0B">
        <w:rPr>
          <w:sz w:val="16"/>
        </w:rPr>
        <w:t xml:space="preserve"> Ha nincs internetes elérhetőség, akkor a felhívás szövegét kérjük csatolni.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EE69" w14:textId="77777777" w:rsidR="00A2605A" w:rsidRDefault="005005EE">
    <w:pPr>
      <w:pStyle w:val="Cmsor1"/>
      <w:ind w:left="7090" w:right="-1" w:firstLine="709"/>
      <w:jc w:val="both"/>
      <w:rPr>
        <w:b w:val="0"/>
        <w:i/>
        <w:sz w:val="22"/>
      </w:rPr>
    </w:pPr>
    <w:r>
      <w:rPr>
        <w:b w:val="0"/>
        <w:i/>
        <w:sz w:val="22"/>
      </w:rP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970"/>
    <w:multiLevelType w:val="multilevel"/>
    <w:tmpl w:val="B262DC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090A2A"/>
    <w:multiLevelType w:val="multilevel"/>
    <w:tmpl w:val="1D14E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A"/>
    <w:rsid w:val="00075603"/>
    <w:rsid w:val="000966EF"/>
    <w:rsid w:val="000976A0"/>
    <w:rsid w:val="0013776A"/>
    <w:rsid w:val="001625F5"/>
    <w:rsid w:val="00166E2F"/>
    <w:rsid w:val="001D0E0E"/>
    <w:rsid w:val="00223837"/>
    <w:rsid w:val="00254E95"/>
    <w:rsid w:val="003705DC"/>
    <w:rsid w:val="003E399D"/>
    <w:rsid w:val="00404509"/>
    <w:rsid w:val="0040753F"/>
    <w:rsid w:val="004911B3"/>
    <w:rsid w:val="004D1739"/>
    <w:rsid w:val="004D5997"/>
    <w:rsid w:val="004D6F54"/>
    <w:rsid w:val="005005EE"/>
    <w:rsid w:val="00503D97"/>
    <w:rsid w:val="00510149"/>
    <w:rsid w:val="00531B6D"/>
    <w:rsid w:val="00534311"/>
    <w:rsid w:val="005431CF"/>
    <w:rsid w:val="005704DD"/>
    <w:rsid w:val="00593C4D"/>
    <w:rsid w:val="005B101D"/>
    <w:rsid w:val="00654ABE"/>
    <w:rsid w:val="006C048B"/>
    <w:rsid w:val="006F1764"/>
    <w:rsid w:val="00734A0B"/>
    <w:rsid w:val="00776D7A"/>
    <w:rsid w:val="0078060D"/>
    <w:rsid w:val="0079098E"/>
    <w:rsid w:val="007939AA"/>
    <w:rsid w:val="007B0F8C"/>
    <w:rsid w:val="007C5185"/>
    <w:rsid w:val="007C7D13"/>
    <w:rsid w:val="00831898"/>
    <w:rsid w:val="00831DDC"/>
    <w:rsid w:val="00885991"/>
    <w:rsid w:val="00892A81"/>
    <w:rsid w:val="008D507C"/>
    <w:rsid w:val="008E465C"/>
    <w:rsid w:val="008F7D14"/>
    <w:rsid w:val="009A2751"/>
    <w:rsid w:val="009E62E9"/>
    <w:rsid w:val="00A052FA"/>
    <w:rsid w:val="00A13890"/>
    <w:rsid w:val="00A2605A"/>
    <w:rsid w:val="00A3053F"/>
    <w:rsid w:val="00A4123E"/>
    <w:rsid w:val="00A76395"/>
    <w:rsid w:val="00A85CFB"/>
    <w:rsid w:val="00AB2059"/>
    <w:rsid w:val="00AF2719"/>
    <w:rsid w:val="00AF36DB"/>
    <w:rsid w:val="00AF3A68"/>
    <w:rsid w:val="00AF7423"/>
    <w:rsid w:val="00B32163"/>
    <w:rsid w:val="00B756DE"/>
    <w:rsid w:val="00BC164A"/>
    <w:rsid w:val="00C37E4B"/>
    <w:rsid w:val="00C46E3F"/>
    <w:rsid w:val="00C91B5D"/>
    <w:rsid w:val="00CC4D6A"/>
    <w:rsid w:val="00D35561"/>
    <w:rsid w:val="00D509A0"/>
    <w:rsid w:val="00D84A88"/>
    <w:rsid w:val="00DA3276"/>
    <w:rsid w:val="00DF3D37"/>
    <w:rsid w:val="00E04774"/>
    <w:rsid w:val="00E13DBF"/>
    <w:rsid w:val="00E16656"/>
    <w:rsid w:val="00E92815"/>
    <w:rsid w:val="00EA0ECD"/>
    <w:rsid w:val="00F119C1"/>
    <w:rsid w:val="00F17FB5"/>
    <w:rsid w:val="00F70BF6"/>
    <w:rsid w:val="00F763B6"/>
    <w:rsid w:val="00F86307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131"/>
  <w15:docId w15:val="{E93E8DBC-41C4-407B-99C4-5669FCB6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tabs>
        <w:tab w:val="left" w:pos="284"/>
        <w:tab w:val="right" w:leader="dot" w:pos="3402"/>
      </w:tabs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ind w:hanging="426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kumentumtrkpChar">
    <w:name w:val="Dokumentumtérkép Char"/>
    <w:link w:val="Dokumentumtrkp"/>
    <w:qFormat/>
    <w:rsid w:val="00EF209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309B3"/>
    <w:rPr>
      <w:b/>
      <w:bCs/>
    </w:rPr>
  </w:style>
  <w:style w:type="character" w:customStyle="1" w:styleId="InternetLink">
    <w:name w:val="Internet Link"/>
    <w:basedOn w:val="Bekezdsalapbettpusa"/>
    <w:unhideWhenUsed/>
    <w:rsid w:val="007309B3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qFormat/>
    <w:rsid w:val="00D8542C"/>
  </w:style>
  <w:style w:type="character" w:customStyle="1" w:styleId="object">
    <w:name w:val="object"/>
    <w:basedOn w:val="Bekezdsalapbettpusa"/>
    <w:qFormat/>
    <w:rsid w:val="00D8542C"/>
  </w:style>
  <w:style w:type="character" w:customStyle="1" w:styleId="Cmsor2Char">
    <w:name w:val="Címsor 2 Char"/>
    <w:basedOn w:val="Bekezdsalapbettpusa"/>
    <w:link w:val="Cmsor2"/>
    <w:uiPriority w:val="9"/>
    <w:qFormat/>
    <w:rsid w:val="00882D19"/>
    <w:rPr>
      <w:sz w:val="28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Droid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Droid Sans Devanagari"/>
    </w:rPr>
  </w:style>
  <w:style w:type="paragraph" w:styleId="Lbjegyzetszveg">
    <w:name w:val="footnote text"/>
    <w:basedOn w:val="Norml"/>
    <w:semiHidden/>
    <w:rPr>
      <w:sz w:val="20"/>
    </w:rPr>
  </w:style>
  <w:style w:type="paragraph" w:styleId="Szvegtrzs2">
    <w:name w:val="Body Text 2"/>
    <w:basedOn w:val="Norml"/>
    <w:qFormat/>
    <w:rPr>
      <w:i/>
      <w:sz w:val="22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qFormat/>
    <w:rsid w:val="00825461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qFormat/>
    <w:rsid w:val="00EF20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8E4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fih.gov.hu/palyazoknak/nkfi-alap/kdp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dvai.robert@it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CE7A-7F2C-44F0-9DF1-F80B033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Pázmány Péter Katolikus Egyet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Kővári-Breuer Orsolya</dc:creator>
  <dc:description/>
  <cp:lastModifiedBy>Kővári-Breuer Orsolya</cp:lastModifiedBy>
  <cp:revision>5</cp:revision>
  <cp:lastPrinted>2020-10-05T11:52:00Z</cp:lastPrinted>
  <dcterms:created xsi:type="dcterms:W3CDTF">2021-07-05T10:51:00Z</dcterms:created>
  <dcterms:modified xsi:type="dcterms:W3CDTF">2021-07-05T11:46:00Z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Pázmány Péter Katolikus Egyet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