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4831" w14:textId="093E924E" w:rsidR="009B74BB" w:rsidRDefault="00467BF6" w:rsidP="00681A0D">
      <w:pPr>
        <w:jc w:val="both"/>
      </w:pPr>
      <w:r>
        <w:t xml:space="preserve">A </w:t>
      </w:r>
      <w:r w:rsidR="009D43B5">
        <w:t>Szent II. János Pál Pápa Kutatóközpont Teremtésvédelmi Kutatóintézete keretében működő Genezis Kiválósági Diákműhely</w:t>
      </w:r>
      <w:r w:rsidR="00354C4F">
        <w:t xml:space="preserve"> </w:t>
      </w:r>
      <w:r>
        <w:t>202</w:t>
      </w:r>
      <w:r w:rsidR="009D43B5">
        <w:t>4</w:t>
      </w:r>
      <w:r>
        <w:t xml:space="preserve">. </w:t>
      </w:r>
      <w:r w:rsidR="009D43B5">
        <w:t>február</w:t>
      </w:r>
      <w:r>
        <w:t xml:space="preserve"> </w:t>
      </w:r>
      <w:r w:rsidR="0095337A">
        <w:t>27</w:t>
      </w:r>
      <w:r>
        <w:t xml:space="preserve">. napján </w:t>
      </w:r>
      <w:r w:rsidR="0095337A">
        <w:t>szakmai kerekasztal-beszélgetést</w:t>
      </w:r>
      <w:r>
        <w:t xml:space="preserve"> </w:t>
      </w:r>
      <w:r w:rsidR="0095337A">
        <w:t xml:space="preserve">szervezett </w:t>
      </w:r>
      <w:r w:rsidR="00354C4F">
        <w:t>„</w:t>
      </w:r>
      <w:r w:rsidR="009B74BB" w:rsidRPr="009B74BB">
        <w:t>Víz a tájban – a vízvédelem ökológiai-, jogi-, és tájvédelmi kérdései</w:t>
      </w:r>
      <w:r w:rsidR="009B74BB">
        <w:t xml:space="preserve"> címmel</w:t>
      </w:r>
      <w:r w:rsidR="00354C4F">
        <w:t>”</w:t>
      </w:r>
      <w:r w:rsidR="00F54E0A">
        <w:t>.</w:t>
      </w:r>
      <w:r w:rsidR="00BB4883">
        <w:t xml:space="preserve"> </w:t>
      </w:r>
      <w:r w:rsidR="009B74BB">
        <w:t xml:space="preserve">A szakmai beszélgetésen </w:t>
      </w:r>
      <w:r w:rsidR="00DE2BA6">
        <w:t xml:space="preserve">Szilvácsku Zsolt, Kutnyánszky Virág, Balogh Ábris, Szecskó-Tóth Zsuzsanna és Zentainé Gáspár Vera vettek részt előadóként. </w:t>
      </w:r>
    </w:p>
    <w:p w14:paraId="71F53BC1" w14:textId="64EC4269" w:rsidR="00DE2BA6" w:rsidRDefault="00DE2BA6" w:rsidP="00681A0D">
      <w:pPr>
        <w:jc w:val="both"/>
      </w:pPr>
      <w:r>
        <w:t xml:space="preserve">Tahyné Dr. Kovács Ágnes, a </w:t>
      </w:r>
      <w:r w:rsidR="00F47C7B">
        <w:t xml:space="preserve">diákműhely </w:t>
      </w:r>
      <w:r w:rsidR="00F47C7B" w:rsidRPr="00F47C7B">
        <w:t>alapítója és vezetője</w:t>
      </w:r>
      <w:r w:rsidR="00F47C7B">
        <w:t xml:space="preserve"> </w:t>
      </w:r>
      <w:r>
        <w:t>személyesen</w:t>
      </w:r>
      <w:r w:rsidR="00F47C7B">
        <w:t xml:space="preserve"> moderálta a rendezvényt és</w:t>
      </w:r>
      <w:r>
        <w:t xml:space="preserve"> köszöntötte a </w:t>
      </w:r>
      <w:r w:rsidR="00F47C7B">
        <w:t>kerekasztalbeszélgetés</w:t>
      </w:r>
      <w:r>
        <w:t xml:space="preserve"> tagjait.</w:t>
      </w:r>
    </w:p>
    <w:p w14:paraId="79CFA6C8" w14:textId="502E3FDA" w:rsidR="00AD5CE0" w:rsidRDefault="00AD5CE0" w:rsidP="00681A0D">
      <w:pPr>
        <w:jc w:val="both"/>
      </w:pPr>
      <w:r>
        <w:t xml:space="preserve">A </w:t>
      </w:r>
      <w:r w:rsidR="00F47C7B">
        <w:t>diákműhely</w:t>
      </w:r>
      <w:r>
        <w:t xml:space="preserve"> kiemelt feladata, hogy kitérjen a naponta </w:t>
      </w:r>
      <w:r w:rsidR="00BB4883">
        <w:t>aktuális</w:t>
      </w:r>
      <w:r>
        <w:t xml:space="preserve"> </w:t>
      </w:r>
      <w:r w:rsidR="00FC6423">
        <w:t xml:space="preserve">teremtésvédelmi </w:t>
      </w:r>
      <w:r>
        <w:t>kérdésekr</w:t>
      </w:r>
      <w:r w:rsidR="00F47C7B">
        <w:t>e, így</w:t>
      </w:r>
      <w:r w:rsidR="00FC6423">
        <w:t xml:space="preserve"> jelen rendezvény keretében</w:t>
      </w:r>
      <w:r w:rsidR="00F47C7B">
        <w:t xml:space="preserve"> a fenntarthatóság kapcsán a ví</w:t>
      </w:r>
      <w:r w:rsidR="002C0057">
        <w:t>z megóvására</w:t>
      </w:r>
      <w:r>
        <w:t xml:space="preserve">. </w:t>
      </w:r>
      <w:r w:rsidR="00BB4883">
        <w:t>Ezen okból e</w:t>
      </w:r>
      <w:r>
        <w:t>gy kötetlen</w:t>
      </w:r>
      <w:r w:rsidR="002C0057">
        <w:t xml:space="preserve"> szakmai</w:t>
      </w:r>
      <w:r>
        <w:t xml:space="preserve"> beszélgetés </w:t>
      </w:r>
      <w:r w:rsidR="00FC6423">
        <w:t xml:space="preserve">alkalmával </w:t>
      </w:r>
      <w:r>
        <w:t xml:space="preserve">ütköztethették érveiket a jelenlévő </w:t>
      </w:r>
      <w:r w:rsidR="002C0057">
        <w:t>szakemberek</w:t>
      </w:r>
      <w:r>
        <w:t xml:space="preserve"> </w:t>
      </w:r>
      <w:r w:rsidR="001C0C74">
        <w:t>az egyik legaktuálisabb</w:t>
      </w:r>
      <w:r w:rsidR="002C0057">
        <w:t xml:space="preserve">, teremtésvédelmi szempontból is fontos </w:t>
      </w:r>
      <w:r w:rsidR="00FC6423">
        <w:t>témában</w:t>
      </w:r>
      <w:r w:rsidR="002C0057">
        <w:t xml:space="preserve">. </w:t>
      </w:r>
      <w:r w:rsidR="001C0C74">
        <w:t>Rendkívül logikus érveket felsorakoztató, izgalmas</w:t>
      </w:r>
      <w:r w:rsidR="002C0057">
        <w:t xml:space="preserve"> eszmecsere alakult ki</w:t>
      </w:r>
      <w:r w:rsidR="000A2B57">
        <w:t xml:space="preserve"> érdekes és jelentős</w:t>
      </w:r>
      <w:r w:rsidR="001C0C74">
        <w:t xml:space="preserve"> </w:t>
      </w:r>
      <w:r w:rsidR="00BB4883">
        <w:t>szempontokat megvillantva</w:t>
      </w:r>
      <w:r w:rsidR="001C0C74">
        <w:t xml:space="preserve">. </w:t>
      </w:r>
    </w:p>
    <w:p w14:paraId="4D600466" w14:textId="14635B02" w:rsidR="00634080" w:rsidRDefault="00843562" w:rsidP="00681A0D">
      <w:pPr>
        <w:jc w:val="both"/>
      </w:pPr>
      <w:r w:rsidRPr="001B6133">
        <w:t>Az előadás</w:t>
      </w:r>
      <w:r>
        <w:t>ok</w:t>
      </w:r>
      <w:r w:rsidRPr="001B6133">
        <w:t xml:space="preserve"> központi témája a víz </w:t>
      </w:r>
      <w:r>
        <w:t xml:space="preserve">volt, amely során kifejtették a résztvevők, hogy </w:t>
      </w:r>
      <w:r w:rsidR="00C27D67">
        <w:t>jelentősen megnőtt a vízfogyasztásunk, a kitermelt vizek kb. 25%-a ezen okból el</w:t>
      </w:r>
      <w:r w:rsidR="00FC6423">
        <w:t xml:space="preserve"> is </w:t>
      </w:r>
      <w:r w:rsidR="00C27D67">
        <w:t xml:space="preserve">vész. </w:t>
      </w:r>
      <w:r w:rsidR="00484E46">
        <w:t>Szóba került, hogy a víz a térben megjelenő, országokat összekötő hálózat,</w:t>
      </w:r>
      <w:r w:rsidR="00FC6423" w:rsidRPr="00FC6423">
        <w:t xml:space="preserve"> </w:t>
      </w:r>
      <w:r w:rsidR="00FC6423">
        <w:t xml:space="preserve">a résztvevők </w:t>
      </w:r>
      <w:r w:rsidR="00484E46">
        <w:t>bemutatták</w:t>
      </w:r>
      <w:r w:rsidR="00FC6423">
        <w:t xml:space="preserve"> továbbá</w:t>
      </w:r>
      <w:r w:rsidR="00484E46">
        <w:t xml:space="preserve"> víz útját, a kis és a nagy vízkört, hangsúlyozták a talaj jelentőségét a vízmegtartó képesség kapcsán, </w:t>
      </w:r>
      <w:r w:rsidR="00FC6423">
        <w:t>illetve</w:t>
      </w:r>
      <w:r w:rsidR="00484E46">
        <w:t xml:space="preserve"> kitértek a sérülékeny és üzemelő vízbázisok fontosságára</w:t>
      </w:r>
      <w:r w:rsidR="00FC6423">
        <w:t xml:space="preserve"> </w:t>
      </w:r>
      <w:r w:rsidR="00484E46">
        <w:t>és</w:t>
      </w:r>
      <w:r w:rsidR="00FC6423">
        <w:t xml:space="preserve"> a</w:t>
      </w:r>
      <w:r w:rsidR="00484E46">
        <w:t xml:space="preserve"> táj vízbefogadóképességére is.  </w:t>
      </w:r>
      <w:r w:rsidR="00634080">
        <w:t xml:space="preserve">Az előadások során elhangzott, hogy </w:t>
      </w:r>
      <w:r w:rsidR="007D4BD5">
        <w:t xml:space="preserve">a </w:t>
      </w:r>
      <w:r w:rsidR="00634080">
        <w:t xml:space="preserve">víz szempontjából </w:t>
      </w:r>
      <w:r w:rsidR="007D4BD5">
        <w:t xml:space="preserve">rengeteg </w:t>
      </w:r>
      <w:r w:rsidR="00634080">
        <w:t>védendő területe</w:t>
      </w:r>
      <w:r w:rsidR="007D4BD5">
        <w:t>t található</w:t>
      </w:r>
      <w:r w:rsidR="00634080">
        <w:t xml:space="preserve"> a Kárpát-medencében</w:t>
      </w:r>
      <w:r w:rsidR="007D4BD5">
        <w:t xml:space="preserve">, illetve fontos, hogy a víz világnapja </w:t>
      </w:r>
      <w:r w:rsidR="00634080">
        <w:t xml:space="preserve">2024. március 22. </w:t>
      </w:r>
      <w:r w:rsidR="007D4BD5">
        <w:t>napj</w:t>
      </w:r>
      <w:r w:rsidR="00FC6423">
        <w:t>ára esik</w:t>
      </w:r>
      <w:r w:rsidR="007D4BD5">
        <w:t xml:space="preserve">. </w:t>
      </w:r>
    </w:p>
    <w:p w14:paraId="5CE1B730" w14:textId="13E447C1" w:rsidR="00843562" w:rsidRDefault="00681A0D" w:rsidP="00681A0D">
      <w:pPr>
        <w:jc w:val="both"/>
      </w:pPr>
      <w:r>
        <w:t>A diákműhelyben jelentő</w:t>
      </w:r>
      <w:r w:rsidR="00FC6423">
        <w:t>s</w:t>
      </w:r>
      <w:r>
        <w:t xml:space="preserve"> jogi kutatások folynak, ezért a résztvevők </w:t>
      </w:r>
      <w:r w:rsidR="00FC6423">
        <w:t>kiemelték</w:t>
      </w:r>
      <w:r>
        <w:t xml:space="preserve"> a</w:t>
      </w:r>
      <w:r w:rsidR="00FC6423">
        <w:t>zt a tényt</w:t>
      </w:r>
      <w:r>
        <w:t>, hogy alkotmányos szinten is megjelenik a víz védelme. Az Alaptörvény P) cikke</w:t>
      </w:r>
      <w:r w:rsidR="00FC6423">
        <w:t xml:space="preserve"> </w:t>
      </w:r>
      <w:r>
        <w:t xml:space="preserve">a természeti erőforrások védelmét hangsúlyozza, amely erős kötelezettséget jelent, </w:t>
      </w:r>
      <w:r w:rsidR="00FC6423">
        <w:t>megjelenve</w:t>
      </w:r>
      <w:r>
        <w:t xml:space="preserve"> az </w:t>
      </w:r>
      <w:r w:rsidR="00FC6423">
        <w:t>Alkotmánybíróság</w:t>
      </w:r>
      <w:r>
        <w:t xml:space="preserve"> döntéseiben is. Kifejtették</w:t>
      </w:r>
      <w:r w:rsidR="00FC6423">
        <w:t xml:space="preserve"> a résztvevők</w:t>
      </w:r>
      <w:r>
        <w:t xml:space="preserve">, hogy sokféle jogi eszköz </w:t>
      </w:r>
      <w:r w:rsidR="00FC6423">
        <w:t xml:space="preserve">áll </w:t>
      </w:r>
      <w:proofErr w:type="spellStart"/>
      <w:r w:rsidR="00FC6423">
        <w:t>rendelekzésre</w:t>
      </w:r>
      <w:proofErr w:type="spellEnd"/>
      <w:r>
        <w:t xml:space="preserve"> a víz védelmére. Szemléltették továbbá, hogy az ország nagyjából 10%-a védett terület, amelyre ráépülnek a Natura 2000-es területek, az ökológiai hálózattal együtt pedig már 36% nőtt ez a szám </w:t>
      </w:r>
    </w:p>
    <w:p w14:paraId="2D989047" w14:textId="28E210B6" w:rsidR="00AC74A4" w:rsidRDefault="00416C96" w:rsidP="00681A0D">
      <w:pPr>
        <w:jc w:val="both"/>
      </w:pPr>
      <w:r>
        <w:t xml:space="preserve">A jóhangulatú és attraktív </w:t>
      </w:r>
      <w:r w:rsidR="00681A0D">
        <w:t>első két panel</w:t>
      </w:r>
      <w:r w:rsidR="008C15DA">
        <w:t>előadást</w:t>
      </w:r>
      <w:r w:rsidR="00681A0D">
        <w:t xml:space="preserve"> </w:t>
      </w:r>
      <w:r w:rsidR="00114015">
        <w:t>szendvicsebéd követte, majd a délutáni programban t</w:t>
      </w:r>
      <w:r w:rsidR="00681A0D">
        <w:t xml:space="preserve">ovábbi előadók ismertették kutatási eredményeiket. </w:t>
      </w:r>
    </w:p>
    <w:sectPr w:rsidR="00AC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10"/>
    <w:rsid w:val="00045C3A"/>
    <w:rsid w:val="00096086"/>
    <w:rsid w:val="000A248D"/>
    <w:rsid w:val="000A2B57"/>
    <w:rsid w:val="00114015"/>
    <w:rsid w:val="001B447A"/>
    <w:rsid w:val="001C0C74"/>
    <w:rsid w:val="00201CD4"/>
    <w:rsid w:val="00283A38"/>
    <w:rsid w:val="002C0057"/>
    <w:rsid w:val="002C040F"/>
    <w:rsid w:val="002E4C61"/>
    <w:rsid w:val="0032394D"/>
    <w:rsid w:val="00354C4F"/>
    <w:rsid w:val="00416C96"/>
    <w:rsid w:val="00467BF6"/>
    <w:rsid w:val="00484E46"/>
    <w:rsid w:val="00492A2C"/>
    <w:rsid w:val="00634080"/>
    <w:rsid w:val="00681A0D"/>
    <w:rsid w:val="007D4BD5"/>
    <w:rsid w:val="00840FF5"/>
    <w:rsid w:val="00843562"/>
    <w:rsid w:val="008C15DA"/>
    <w:rsid w:val="0095337A"/>
    <w:rsid w:val="009B74BB"/>
    <w:rsid w:val="009D43B5"/>
    <w:rsid w:val="00AC74A4"/>
    <w:rsid w:val="00AD5CE0"/>
    <w:rsid w:val="00BB4883"/>
    <w:rsid w:val="00C27D67"/>
    <w:rsid w:val="00D0741D"/>
    <w:rsid w:val="00DE2BA6"/>
    <w:rsid w:val="00E73010"/>
    <w:rsid w:val="00F47C7B"/>
    <w:rsid w:val="00F54E0A"/>
    <w:rsid w:val="00FB4911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F5E5"/>
  <w15:chartTrackingRefBased/>
  <w15:docId w15:val="{CAC92447-7449-458A-BF38-7FCBBA6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EEBD-4ED1-4457-87F7-30293351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dr. Bartl</dc:creator>
  <cp:keywords/>
  <dc:description/>
  <cp:lastModifiedBy>Tahyné Dr. Kovács Ágnes</cp:lastModifiedBy>
  <cp:revision>2</cp:revision>
  <dcterms:created xsi:type="dcterms:W3CDTF">2024-03-03T10:03:00Z</dcterms:created>
  <dcterms:modified xsi:type="dcterms:W3CDTF">2024-03-03T10:03:00Z</dcterms:modified>
</cp:coreProperties>
</file>